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E83" w:rsidRDefault="00627E83" w:rsidP="00627E83">
      <w:pPr>
        <w:keepNext/>
        <w:keepLines/>
        <w:spacing w:before="0" w:after="0" w:line="360" w:lineRule="auto"/>
        <w:ind w:firstLine="851"/>
        <w:jc w:val="right"/>
      </w:pPr>
      <w:r>
        <w:t>Приложение 16</w:t>
      </w:r>
      <w:r>
        <w:br/>
        <w:t>к Учетной политике</w:t>
      </w:r>
      <w:r>
        <w:t xml:space="preserve"> МКУ «ЦБУ </w:t>
      </w:r>
      <w:proofErr w:type="spellStart"/>
      <w:r>
        <w:t>Черемисиновского</w:t>
      </w:r>
      <w:proofErr w:type="spellEnd"/>
      <w:r>
        <w:t xml:space="preserve"> района» </w:t>
      </w:r>
    </w:p>
    <w:p w:rsidR="00627E83" w:rsidRDefault="00627E83" w:rsidP="00627E83">
      <w:pPr>
        <w:keepNext/>
        <w:keepLines/>
        <w:spacing w:before="0" w:after="0" w:line="360" w:lineRule="auto"/>
        <w:ind w:firstLine="851"/>
        <w:jc w:val="right"/>
      </w:pPr>
      <w:bookmarkStart w:id="0" w:name="_GoBack"/>
      <w:bookmarkEnd w:id="0"/>
      <w:r>
        <w:t>Курской области</w:t>
      </w:r>
      <w:r>
        <w:br/>
      </w:r>
    </w:p>
    <w:p w:rsidR="00627E83" w:rsidRDefault="00627E83" w:rsidP="00627E83">
      <w:pPr>
        <w:autoSpaceDE w:val="0"/>
        <w:autoSpaceDN w:val="0"/>
        <w:adjustRightInd w:val="0"/>
        <w:spacing w:before="0" w:after="0" w:line="360" w:lineRule="auto"/>
        <w:ind w:firstLine="851"/>
        <w:rPr>
          <w:sz w:val="24"/>
          <w:szCs w:val="24"/>
          <w:highlight w:val="yellow"/>
        </w:rPr>
      </w:pPr>
    </w:p>
    <w:p w:rsidR="00627E83" w:rsidRDefault="00627E83" w:rsidP="00627E83">
      <w:pPr>
        <w:pStyle w:val="2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left="482" w:firstLine="851"/>
        <w:jc w:val="center"/>
        <w:rPr>
          <w:b/>
          <w:sz w:val="24"/>
          <w:szCs w:val="24"/>
        </w:rPr>
      </w:pPr>
      <w:r w:rsidRPr="00CE33D7">
        <w:rPr>
          <w:b/>
          <w:sz w:val="24"/>
          <w:szCs w:val="24"/>
        </w:rPr>
        <w:t xml:space="preserve">Порядок выбытия инвентарных объектов основных средств, учитываемых на </w:t>
      </w:r>
      <w:proofErr w:type="spellStart"/>
      <w:r w:rsidRPr="00CE33D7">
        <w:rPr>
          <w:b/>
          <w:sz w:val="24"/>
          <w:szCs w:val="24"/>
        </w:rPr>
        <w:t>забалансовом</w:t>
      </w:r>
      <w:proofErr w:type="spellEnd"/>
      <w:r w:rsidRPr="00CE33D7">
        <w:rPr>
          <w:b/>
          <w:sz w:val="24"/>
          <w:szCs w:val="24"/>
        </w:rPr>
        <w:t xml:space="preserve"> счет</w:t>
      </w:r>
      <w:r>
        <w:rPr>
          <w:b/>
          <w:sz w:val="24"/>
          <w:szCs w:val="24"/>
        </w:rPr>
        <w:t>е</w:t>
      </w:r>
      <w:r w:rsidRPr="00CE33D7">
        <w:rPr>
          <w:b/>
          <w:sz w:val="24"/>
          <w:szCs w:val="24"/>
        </w:rPr>
        <w:t xml:space="preserve"> 21</w:t>
      </w:r>
    </w:p>
    <w:p w:rsidR="00627E83" w:rsidRPr="006B40AA" w:rsidRDefault="00627E83" w:rsidP="00627E83">
      <w:pPr>
        <w:ind w:firstLine="851"/>
      </w:pPr>
    </w:p>
    <w:p w:rsidR="00627E83" w:rsidRPr="00D17620" w:rsidRDefault="00627E83" w:rsidP="00627E83">
      <w:pPr>
        <w:pStyle w:val="2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851"/>
        <w:rPr>
          <w:bCs w:val="0"/>
          <w:szCs w:val="22"/>
        </w:rPr>
      </w:pPr>
      <w:r w:rsidRPr="00D17620">
        <w:rPr>
          <w:bCs w:val="0"/>
          <w:szCs w:val="22"/>
        </w:rPr>
        <w:t xml:space="preserve">Выбытие </w:t>
      </w:r>
      <w:proofErr w:type="gramStart"/>
      <w:r w:rsidRPr="00D17620">
        <w:rPr>
          <w:bCs w:val="0"/>
          <w:szCs w:val="22"/>
        </w:rPr>
        <w:t xml:space="preserve">объектов основных средств, учитываемых на </w:t>
      </w:r>
      <w:proofErr w:type="spellStart"/>
      <w:r w:rsidRPr="00D17620">
        <w:rPr>
          <w:bCs w:val="0"/>
          <w:szCs w:val="22"/>
        </w:rPr>
        <w:t>забалансовом</w:t>
      </w:r>
      <w:proofErr w:type="spellEnd"/>
      <w:r w:rsidRPr="00D17620">
        <w:rPr>
          <w:bCs w:val="0"/>
          <w:szCs w:val="22"/>
        </w:rPr>
        <w:t xml:space="preserve"> счет</w:t>
      </w:r>
      <w:r>
        <w:rPr>
          <w:bCs w:val="0"/>
          <w:szCs w:val="22"/>
        </w:rPr>
        <w:t>е</w:t>
      </w:r>
      <w:r w:rsidRPr="00D17620">
        <w:rPr>
          <w:bCs w:val="0"/>
          <w:szCs w:val="22"/>
        </w:rPr>
        <w:t xml:space="preserve"> 21 осуществляется</w:t>
      </w:r>
      <w:proofErr w:type="gramEnd"/>
      <w:r w:rsidRPr="00D17620">
        <w:rPr>
          <w:bCs w:val="0"/>
          <w:szCs w:val="22"/>
        </w:rPr>
        <w:t xml:space="preserve"> на основании документов:</w:t>
      </w:r>
    </w:p>
    <w:p w:rsidR="00627E83" w:rsidRPr="00D17620" w:rsidRDefault="00627E83" w:rsidP="00627E83">
      <w:pPr>
        <w:pStyle w:val="2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851"/>
        <w:rPr>
          <w:bCs w:val="0"/>
          <w:szCs w:val="22"/>
        </w:rPr>
      </w:pPr>
      <w:r w:rsidRPr="00D17620">
        <w:rPr>
          <w:bCs w:val="0"/>
          <w:szCs w:val="22"/>
        </w:rPr>
        <w:t>-</w:t>
      </w:r>
      <w:r>
        <w:rPr>
          <w:bCs w:val="0"/>
          <w:szCs w:val="22"/>
        </w:rPr>
        <w:t xml:space="preserve"> </w:t>
      </w:r>
      <w:r w:rsidRPr="00D17620">
        <w:rPr>
          <w:bCs w:val="0"/>
          <w:szCs w:val="22"/>
        </w:rPr>
        <w:t>Приказ учреждения без согласования с органом управления имуществом  и учредителем;</w:t>
      </w:r>
    </w:p>
    <w:p w:rsidR="00627E83" w:rsidRDefault="00627E83" w:rsidP="00627E83">
      <w:pPr>
        <w:autoSpaceDE w:val="0"/>
        <w:autoSpaceDN w:val="0"/>
        <w:adjustRightInd w:val="0"/>
        <w:spacing w:before="0" w:after="0" w:line="360" w:lineRule="auto"/>
        <w:ind w:firstLine="851"/>
      </w:pPr>
      <w:r w:rsidRPr="00D17620">
        <w:t>- Акт осмотра имущества, подлежащего списанию;</w:t>
      </w:r>
    </w:p>
    <w:p w:rsidR="00627E83" w:rsidRPr="00D17620" w:rsidRDefault="00627E83" w:rsidP="00627E83">
      <w:pPr>
        <w:autoSpaceDE w:val="0"/>
        <w:autoSpaceDN w:val="0"/>
        <w:adjustRightInd w:val="0"/>
        <w:spacing w:before="0" w:after="0" w:line="360" w:lineRule="auto"/>
        <w:ind w:firstLine="851"/>
      </w:pPr>
      <w:r>
        <w:t>-</w:t>
      </w:r>
      <w:r w:rsidRPr="00D17620">
        <w:t xml:space="preserve">Акт технической экспертизы или заключение </w:t>
      </w:r>
      <w:proofErr w:type="gramStart"/>
      <w:r w:rsidRPr="00D17620">
        <w:t>специализированных</w:t>
      </w:r>
      <w:proofErr w:type="gramEnd"/>
      <w:r w:rsidRPr="00D17620">
        <w:t xml:space="preserve"> организации при списании сложной бытовой техники, оргтехники, электронно-вычислительной техники и бытовой радиоэлектронной аппаратуры</w:t>
      </w:r>
      <w:r>
        <w:t>;</w:t>
      </w:r>
    </w:p>
    <w:p w:rsidR="00627E83" w:rsidRPr="00D17620" w:rsidRDefault="00627E83" w:rsidP="00627E83">
      <w:pPr>
        <w:autoSpaceDE w:val="0"/>
        <w:autoSpaceDN w:val="0"/>
        <w:adjustRightInd w:val="0"/>
        <w:spacing w:before="0" w:after="0" w:line="360" w:lineRule="auto"/>
        <w:ind w:firstLine="851"/>
      </w:pPr>
      <w:r w:rsidRPr="00D17620">
        <w:t>-</w:t>
      </w:r>
      <w:r>
        <w:t xml:space="preserve"> </w:t>
      </w:r>
      <w:r w:rsidRPr="00D17620">
        <w:t>Протокол комиссии по подготовке и принятию решения о списании объектов основных средств;</w:t>
      </w:r>
    </w:p>
    <w:p w:rsidR="00627E83" w:rsidRPr="00D17620" w:rsidRDefault="00627E83" w:rsidP="00627E83">
      <w:pPr>
        <w:tabs>
          <w:tab w:val="left" w:pos="540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D17620">
        <w:t>- Акт о списании объектов нефинансовых активов (кроме транспортных средств) (</w:t>
      </w:r>
      <w:hyperlink r:id="rId6" w:anchor="/document/140/31752/" w:tooltip="ОКУД 0504104. Акт о списании объектов нефинансовых активов" w:history="1">
        <w:r w:rsidRPr="00D17620">
          <w:t>ф. 0504104</w:t>
        </w:r>
      </w:hyperlink>
      <w:r w:rsidRPr="00D17620">
        <w:t xml:space="preserve">), акт о приеме-передаче объектов нефинансовых активов </w:t>
      </w:r>
      <w:hyperlink r:id="rId7" w:history="1">
        <w:r w:rsidRPr="00D17620">
          <w:t>(ф. 0504101)</w:t>
        </w:r>
      </w:hyperlink>
      <w:r w:rsidRPr="00D17620">
        <w:t>;</w:t>
      </w:r>
      <w:r>
        <w:t xml:space="preserve"> </w:t>
      </w:r>
      <w:r w:rsidRPr="00D17620">
        <w:t xml:space="preserve">акт о списании мягкого и хозяйственного инвентаря </w:t>
      </w:r>
      <w:hyperlink r:id="rId8" w:history="1">
        <w:r w:rsidRPr="00D17620">
          <w:t>(ф. 0504143)</w:t>
        </w:r>
      </w:hyperlink>
      <w:r w:rsidRPr="00D17620">
        <w:t>;</w:t>
      </w:r>
    </w:p>
    <w:p w:rsidR="00627E83" w:rsidRPr="00D17620" w:rsidRDefault="00627E83" w:rsidP="00627E83">
      <w:pPr>
        <w:autoSpaceDE w:val="0"/>
        <w:autoSpaceDN w:val="0"/>
        <w:adjustRightInd w:val="0"/>
        <w:spacing w:before="0" w:after="0" w:line="360" w:lineRule="auto"/>
        <w:ind w:firstLine="851"/>
      </w:pPr>
      <w:r w:rsidRPr="00D17620">
        <w:t>- Акт на уничтожение  или утилизацию списанного имущества (в зависимости от технической сложности объекта).</w:t>
      </w:r>
    </w:p>
    <w:p w:rsidR="00627E83" w:rsidRPr="00271057" w:rsidRDefault="00627E83" w:rsidP="00627E83">
      <w:pPr>
        <w:spacing w:before="0" w:after="0" w:line="360" w:lineRule="auto"/>
        <w:ind w:firstLine="851"/>
        <w:rPr>
          <w:bCs/>
          <w:sz w:val="24"/>
          <w:szCs w:val="24"/>
        </w:rPr>
      </w:pP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83"/>
    <w:rsid w:val="001054CF"/>
    <w:rsid w:val="0062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E83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7E83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627E83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627E83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627E83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627E83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627E83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627E83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627E83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627E83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E83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7E83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7E83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27E83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7E83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27E83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27E83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27E83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27E83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E83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7E83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627E83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627E83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627E83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627E83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627E83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627E83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627E83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627E83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E83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7E83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7E83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27E83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7E83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27E83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27E83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27E83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27E83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6DC447FFE6DE2C5602FA2E4995B7A452FD26BD409F54A13686063F9E3175D02B622391403DC57C6B5FE1BE08AA26E778F541D01A485BDCKBE1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46DC447FFE6DE2C5602FA2E4995B7A452FD26BD409F54A13686063F9E3175D02B622391403DC17E6F5FE1BE08AA26E778F541D01A485BDCKBE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2023-02-06T22:06:00Z</dcterms:created>
  <dcterms:modified xsi:type="dcterms:W3CDTF">2023-02-06T22:07:00Z</dcterms:modified>
</cp:coreProperties>
</file>